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CAA0" w14:textId="77777777" w:rsidR="00360C1A" w:rsidRDefault="00360C1A">
      <w:pPr>
        <w:ind w:left="-180"/>
      </w:pPr>
    </w:p>
    <w:p w14:paraId="3F3B3548" w14:textId="77777777" w:rsidR="00011E23" w:rsidRDefault="00360C1A" w:rsidP="00360C1A">
      <w:pPr>
        <w:ind w:left="-180"/>
      </w:pPr>
      <w:r>
        <w:t>Family Promise is always very grateful for</w:t>
      </w:r>
      <w:r w:rsidR="00405450">
        <w:t xml:space="preserve"> the</w:t>
      </w:r>
      <w:r>
        <w:t xml:space="preserve"> donations volunteers and our community members provide for the families we serve. </w:t>
      </w:r>
    </w:p>
    <w:p w14:paraId="0465EB62" w14:textId="5FE0CE81" w:rsidR="006A26DD" w:rsidRDefault="00011E23" w:rsidP="006A26DD">
      <w:pPr>
        <w:ind w:left="-180"/>
      </w:pPr>
      <w:r>
        <w:t xml:space="preserve">Family Promise wishes for families to feel dignified of their new belongings. That is why we ask for kind donors to be generous enough in donating new or gently used furniture. </w:t>
      </w:r>
    </w:p>
    <w:p w14:paraId="4E5F2286" w14:textId="32BC4B98" w:rsidR="006A26DD" w:rsidRDefault="006A26DD" w:rsidP="006A26DD">
      <w:pPr>
        <w:ind w:left="-180"/>
      </w:pPr>
    </w:p>
    <w:p w14:paraId="130DC7B3" w14:textId="1D62241D" w:rsidR="000A7472" w:rsidRDefault="000A7472" w:rsidP="000A7472">
      <w:pPr>
        <w:ind w:left="-180"/>
      </w:pPr>
      <w:r>
        <w:t xml:space="preserve">Please call in advance to coordinate a drop off time with a staff member. We encourage that photos be sent in to confirm the reception of your donation. </w:t>
      </w:r>
      <w:bookmarkStart w:id="0" w:name="_GoBack"/>
      <w:bookmarkEnd w:id="0"/>
      <w:r>
        <w:t>If you have any questions, please contact the Housing Coordinator at 801-961-8622 ext. 2.</w:t>
      </w:r>
    </w:p>
    <w:p w14:paraId="0CB20582" w14:textId="77777777" w:rsidR="006A26DD" w:rsidRDefault="006A26DD" w:rsidP="000A7472"/>
    <w:p w14:paraId="507445A8" w14:textId="62D085F3" w:rsidR="00360C1A" w:rsidRDefault="00360C1A" w:rsidP="00360C1A">
      <w:pPr>
        <w:ind w:left="-180"/>
      </w:pPr>
      <w:r>
        <w:t xml:space="preserve">Due to limited space we can only accept so many donations at any given point in time. </w:t>
      </w:r>
    </w:p>
    <w:p w14:paraId="6F0A3BE8" w14:textId="77777777" w:rsidR="00EA7251" w:rsidRDefault="00EA7251" w:rsidP="00011E23"/>
    <w:p w14:paraId="717B946C" w14:textId="76A91C1A" w:rsidR="00BF5480" w:rsidRPr="00EA7251" w:rsidRDefault="0055513B" w:rsidP="00EA7251">
      <w:pPr>
        <w:ind w:left="-180"/>
        <w:rPr>
          <w:b/>
        </w:rPr>
      </w:pPr>
      <w:r w:rsidRPr="00EA7251">
        <w:rPr>
          <w:b/>
        </w:rPr>
        <w:t xml:space="preserve">The following items are </w:t>
      </w:r>
      <w:r w:rsidR="00BF5480" w:rsidRPr="00EA7251">
        <w:rPr>
          <w:b/>
        </w:rPr>
        <w:t xml:space="preserve">of top priority for families when they are moving into their new home: </w:t>
      </w:r>
    </w:p>
    <w:p w14:paraId="44A523B4" w14:textId="7845AD4B" w:rsidR="00BF5480" w:rsidRDefault="00BF5480" w:rsidP="00360C1A">
      <w:pPr>
        <w:ind w:left="-180"/>
      </w:pPr>
      <w:r>
        <w:t xml:space="preserve">Kitchen </w:t>
      </w:r>
      <w:r w:rsidR="00405450">
        <w:t>t</w:t>
      </w:r>
      <w:r>
        <w:t>able with chairs</w:t>
      </w:r>
    </w:p>
    <w:p w14:paraId="477C9C5E" w14:textId="77500FCB" w:rsidR="00BF5480" w:rsidRDefault="00BF5480" w:rsidP="00360C1A">
      <w:pPr>
        <w:ind w:left="-180"/>
      </w:pPr>
      <w:r>
        <w:t>Dressers</w:t>
      </w:r>
    </w:p>
    <w:p w14:paraId="557ADF06" w14:textId="355A2396" w:rsidR="00154D0E" w:rsidRDefault="00154D0E" w:rsidP="00360C1A">
      <w:pPr>
        <w:ind w:left="-180"/>
      </w:pPr>
      <w:r>
        <w:t xml:space="preserve">End tables </w:t>
      </w:r>
    </w:p>
    <w:p w14:paraId="1EE091CD" w14:textId="61272FDE" w:rsidR="008A6067" w:rsidRDefault="008A6067" w:rsidP="00360C1A">
      <w:pPr>
        <w:ind w:left="-180"/>
      </w:pPr>
      <w:r>
        <w:t xml:space="preserve">Coffee table </w:t>
      </w:r>
    </w:p>
    <w:p w14:paraId="376436E2" w14:textId="0EE782C9" w:rsidR="008A6067" w:rsidRDefault="008A6067" w:rsidP="00360C1A">
      <w:pPr>
        <w:ind w:left="-180"/>
      </w:pPr>
      <w:r>
        <w:t>Table/Floor Lamps</w:t>
      </w:r>
    </w:p>
    <w:p w14:paraId="2A31B195" w14:textId="223AF894" w:rsidR="008A6067" w:rsidRDefault="008A6067" w:rsidP="00360C1A">
      <w:pPr>
        <w:ind w:left="-180"/>
      </w:pPr>
      <w:r>
        <w:t xml:space="preserve">Garbage </w:t>
      </w:r>
      <w:r w:rsidR="00405450">
        <w:t>bins</w:t>
      </w:r>
    </w:p>
    <w:p w14:paraId="42512A0F" w14:textId="6BA8385F" w:rsidR="00154D0E" w:rsidRDefault="00154D0E" w:rsidP="00360C1A">
      <w:pPr>
        <w:ind w:left="-180"/>
      </w:pPr>
      <w:r>
        <w:t>Pillows and blankets</w:t>
      </w:r>
    </w:p>
    <w:p w14:paraId="78A0E93D" w14:textId="19545972" w:rsidR="008A6067" w:rsidRDefault="008A6067" w:rsidP="00360C1A">
      <w:pPr>
        <w:ind w:left="-180"/>
      </w:pPr>
      <w:r>
        <w:t>Towels</w:t>
      </w:r>
    </w:p>
    <w:p w14:paraId="53F82EE6" w14:textId="76B7624E" w:rsidR="008A6067" w:rsidRDefault="008A6067" w:rsidP="00360C1A">
      <w:pPr>
        <w:ind w:left="-180"/>
      </w:pPr>
      <w:r>
        <w:t>Cleaning Supplies</w:t>
      </w:r>
    </w:p>
    <w:p w14:paraId="744334BB" w14:textId="0AE84B4E" w:rsidR="00154D0E" w:rsidRDefault="00154D0E" w:rsidP="00360C1A">
      <w:pPr>
        <w:ind w:left="-180"/>
      </w:pPr>
      <w:r>
        <w:t>Drying cloths</w:t>
      </w:r>
    </w:p>
    <w:p w14:paraId="7419348A" w14:textId="5EB3D307" w:rsidR="00154D0E" w:rsidRDefault="00154D0E" w:rsidP="00360C1A">
      <w:pPr>
        <w:ind w:left="-180"/>
      </w:pPr>
      <w:r>
        <w:t>Dish drying rack</w:t>
      </w:r>
    </w:p>
    <w:p w14:paraId="03ABF441" w14:textId="751C27FC" w:rsidR="008A6067" w:rsidRDefault="008A6067" w:rsidP="00360C1A">
      <w:pPr>
        <w:ind w:left="-180"/>
      </w:pPr>
      <w:r>
        <w:t>Curtain sets</w:t>
      </w:r>
    </w:p>
    <w:p w14:paraId="5436DCB1" w14:textId="6183831D" w:rsidR="008A6067" w:rsidRDefault="008A6067" w:rsidP="00360C1A">
      <w:pPr>
        <w:ind w:left="-180"/>
      </w:pPr>
      <w:r>
        <w:t>Vac</w:t>
      </w:r>
      <w:r w:rsidR="0064392A">
        <w:t>u</w:t>
      </w:r>
      <w:r>
        <w:t>um</w:t>
      </w:r>
    </w:p>
    <w:p w14:paraId="438EE49D" w14:textId="51A8B8A3" w:rsidR="00154D0E" w:rsidRDefault="00405450" w:rsidP="00360C1A">
      <w:pPr>
        <w:ind w:left="-180"/>
      </w:pPr>
      <w:r>
        <w:t>F</w:t>
      </w:r>
      <w:r w:rsidR="00154D0E">
        <w:t>irst aid kit</w:t>
      </w:r>
    </w:p>
    <w:p w14:paraId="5CE998E0" w14:textId="089AB666" w:rsidR="008A6067" w:rsidRDefault="008A6067" w:rsidP="00360C1A">
      <w:pPr>
        <w:ind w:left="-180"/>
      </w:pPr>
    </w:p>
    <w:p w14:paraId="3254258C" w14:textId="2C9A6E84" w:rsidR="008A6067" w:rsidRPr="00EA7251" w:rsidRDefault="008A6067" w:rsidP="00360C1A">
      <w:pPr>
        <w:ind w:left="-180"/>
        <w:rPr>
          <w:b/>
        </w:rPr>
      </w:pPr>
      <w:r w:rsidRPr="00EA7251">
        <w:rPr>
          <w:b/>
        </w:rPr>
        <w:t xml:space="preserve">Other items we are accepting that are of lesser priority: </w:t>
      </w:r>
    </w:p>
    <w:p w14:paraId="1BBB3776" w14:textId="746A8C5F" w:rsidR="00EA7251" w:rsidRDefault="00EA7251" w:rsidP="00360C1A">
      <w:pPr>
        <w:ind w:left="-180"/>
      </w:pPr>
      <w:r>
        <w:t xml:space="preserve">Children’s toys </w:t>
      </w:r>
    </w:p>
    <w:p w14:paraId="67E694BB" w14:textId="3397FED9" w:rsidR="008450BC" w:rsidRDefault="008450BC" w:rsidP="00360C1A">
      <w:pPr>
        <w:ind w:left="-180"/>
      </w:pPr>
      <w:r>
        <w:t>Luggage</w:t>
      </w:r>
    </w:p>
    <w:p w14:paraId="3A2E142F" w14:textId="64CEAD98" w:rsidR="00154D0E" w:rsidRDefault="00154D0E" w:rsidP="00360C1A">
      <w:pPr>
        <w:ind w:left="-180"/>
      </w:pPr>
      <w:r>
        <w:t>Lightbulbs</w:t>
      </w:r>
    </w:p>
    <w:p w14:paraId="33773AE8" w14:textId="48E0C94F" w:rsidR="00154D0E" w:rsidRDefault="00154D0E" w:rsidP="00360C1A">
      <w:pPr>
        <w:ind w:left="-180"/>
      </w:pPr>
      <w:r>
        <w:t>Rake/ Snow shovel</w:t>
      </w:r>
    </w:p>
    <w:p w14:paraId="3B8E99F7" w14:textId="00619216" w:rsidR="008A6067" w:rsidRDefault="008A6067" w:rsidP="00360C1A">
      <w:pPr>
        <w:ind w:left="-180"/>
      </w:pPr>
      <w:r>
        <w:t>Picture frames</w:t>
      </w:r>
    </w:p>
    <w:p w14:paraId="323DDCA6" w14:textId="2D15F508" w:rsidR="008A6067" w:rsidRDefault="008A6067" w:rsidP="008A6067">
      <w:pPr>
        <w:ind w:left="-180"/>
      </w:pPr>
      <w:r>
        <w:t>TV Stand</w:t>
      </w:r>
    </w:p>
    <w:p w14:paraId="14499918" w14:textId="45B2A514" w:rsidR="008A6067" w:rsidRDefault="008A6067" w:rsidP="00360C1A">
      <w:pPr>
        <w:ind w:left="-180"/>
      </w:pPr>
      <w:r>
        <w:t>Flat Screen Television</w:t>
      </w:r>
    </w:p>
    <w:p w14:paraId="375A9795" w14:textId="76A42008" w:rsidR="008A6067" w:rsidRDefault="00154D0E" w:rsidP="00360C1A">
      <w:pPr>
        <w:ind w:left="-180"/>
      </w:pPr>
      <w:r>
        <w:t>Washer/Dryer Appliances</w:t>
      </w:r>
      <w:r w:rsidR="00EA7251">
        <w:t xml:space="preserve"> (No older than 6 years)</w:t>
      </w:r>
    </w:p>
    <w:p w14:paraId="6E997660" w14:textId="6B8935ED" w:rsidR="00EA7251" w:rsidRDefault="00EA7251" w:rsidP="00360C1A">
      <w:pPr>
        <w:ind w:left="-180"/>
      </w:pPr>
      <w:r>
        <w:t>Range/Oven (No older than 6 years)</w:t>
      </w:r>
    </w:p>
    <w:p w14:paraId="09A1636B" w14:textId="0427E587" w:rsidR="00154D0E" w:rsidRDefault="00154D0E" w:rsidP="00360C1A">
      <w:pPr>
        <w:ind w:left="-180"/>
      </w:pPr>
      <w:r>
        <w:t>Kitchen appliances (toaster, blender, microwave)</w:t>
      </w:r>
    </w:p>
    <w:p w14:paraId="099D1A34" w14:textId="41BE7A9A" w:rsidR="00154D0E" w:rsidRDefault="00154D0E" w:rsidP="00360C1A">
      <w:pPr>
        <w:ind w:left="-180"/>
      </w:pPr>
      <w:r>
        <w:t>Power strip cord</w:t>
      </w:r>
    </w:p>
    <w:p w14:paraId="43723136" w14:textId="2D9B3FCA" w:rsidR="00EA7251" w:rsidRDefault="00EA7251" w:rsidP="00360C1A">
      <w:pPr>
        <w:ind w:left="-180"/>
      </w:pPr>
      <w:r>
        <w:t>Step ladder</w:t>
      </w:r>
    </w:p>
    <w:p w14:paraId="7730D2B5" w14:textId="3B714021" w:rsidR="00EA7251" w:rsidRDefault="00EA7251" w:rsidP="00360C1A">
      <w:pPr>
        <w:ind w:left="-180"/>
      </w:pPr>
      <w:r>
        <w:t>New or gently used rugs and carpet</w:t>
      </w:r>
    </w:p>
    <w:p w14:paraId="02B603AA" w14:textId="60B0443F" w:rsidR="00EA7251" w:rsidRDefault="00EA7251" w:rsidP="00EA7251">
      <w:pPr>
        <w:ind w:left="-180"/>
      </w:pPr>
      <w:r>
        <w:t>Paint</w:t>
      </w:r>
    </w:p>
    <w:p w14:paraId="5BABD880" w14:textId="77777777" w:rsidR="00154D0E" w:rsidRDefault="00154D0E" w:rsidP="00360C1A">
      <w:pPr>
        <w:ind w:left="-180"/>
      </w:pPr>
    </w:p>
    <w:p w14:paraId="31065AF9" w14:textId="5883239F" w:rsidR="008A6067" w:rsidRPr="00EA7251" w:rsidRDefault="008A6067" w:rsidP="00360C1A">
      <w:pPr>
        <w:ind w:left="-180"/>
        <w:rPr>
          <w:b/>
        </w:rPr>
      </w:pPr>
      <w:r w:rsidRPr="00EA7251">
        <w:rPr>
          <w:b/>
        </w:rPr>
        <w:t xml:space="preserve">At this </w:t>
      </w:r>
      <w:proofErr w:type="gramStart"/>
      <w:r w:rsidRPr="00EA7251">
        <w:rPr>
          <w:b/>
        </w:rPr>
        <w:t>time</w:t>
      </w:r>
      <w:proofErr w:type="gramEnd"/>
      <w:r w:rsidRPr="00EA7251">
        <w:rPr>
          <w:b/>
        </w:rPr>
        <w:t xml:space="preserve"> we are not accepting the following items: </w:t>
      </w:r>
    </w:p>
    <w:p w14:paraId="389F049D" w14:textId="0D49CABA" w:rsidR="008A6067" w:rsidRDefault="008A6067" w:rsidP="00360C1A">
      <w:pPr>
        <w:ind w:left="-180"/>
      </w:pPr>
      <w:r>
        <w:t xml:space="preserve">Large Entertainment Centers </w:t>
      </w:r>
    </w:p>
    <w:p w14:paraId="5B66574A" w14:textId="3B1C1B05" w:rsidR="00EA7251" w:rsidRDefault="00EA7251" w:rsidP="00360C1A">
      <w:pPr>
        <w:ind w:left="-180"/>
      </w:pPr>
      <w:r>
        <w:t>Large armoires</w:t>
      </w:r>
    </w:p>
    <w:p w14:paraId="39FA8259" w14:textId="2D6BD78C" w:rsidR="008A6067" w:rsidRDefault="008A6067" w:rsidP="00360C1A">
      <w:pPr>
        <w:ind w:left="-180"/>
      </w:pPr>
      <w:r>
        <w:t>Older style box TVs</w:t>
      </w:r>
    </w:p>
    <w:p w14:paraId="1D38D1A8" w14:textId="4AA20BFC" w:rsidR="008A6067" w:rsidRDefault="008A6067" w:rsidP="00360C1A">
      <w:pPr>
        <w:ind w:left="-180"/>
      </w:pPr>
      <w:r>
        <w:t xml:space="preserve">Used clothing and shoes </w:t>
      </w:r>
    </w:p>
    <w:p w14:paraId="30567233" w14:textId="26C90FB5" w:rsidR="008A6067" w:rsidRDefault="00EA7251" w:rsidP="00360C1A">
      <w:pPr>
        <w:ind w:left="-180"/>
      </w:pPr>
      <w:r>
        <w:t>Office furniture</w:t>
      </w:r>
    </w:p>
    <w:p w14:paraId="18487CA7" w14:textId="77777777" w:rsidR="00EA7251" w:rsidRDefault="00EA7251" w:rsidP="000A7472"/>
    <w:p w14:paraId="5DC805A7" w14:textId="074C6196" w:rsidR="008A6067" w:rsidRPr="00405450" w:rsidRDefault="00EA7251" w:rsidP="00360C1A">
      <w:pPr>
        <w:ind w:left="-180"/>
        <w:rPr>
          <w:b/>
          <w:i/>
        </w:rPr>
      </w:pPr>
      <w:r w:rsidRPr="00405450">
        <w:rPr>
          <w:b/>
          <w:i/>
        </w:rPr>
        <w:t xml:space="preserve">Thank you for your generosity! </w:t>
      </w:r>
      <w:r w:rsidR="00154D0E" w:rsidRPr="00405450">
        <w:rPr>
          <w:b/>
          <w:i/>
        </w:rPr>
        <w:t xml:space="preserve"> </w:t>
      </w:r>
    </w:p>
    <w:p w14:paraId="04A8CF6D" w14:textId="77777777" w:rsidR="00A13FB2" w:rsidRPr="00A13FB2" w:rsidRDefault="00A13FB2" w:rsidP="00A13FB2">
      <w:pPr>
        <w:ind w:left="360" w:right="360"/>
        <w:rPr>
          <w:sz w:val="24"/>
          <w:szCs w:val="24"/>
        </w:rPr>
      </w:pPr>
    </w:p>
    <w:p w14:paraId="4E2BC7B3" w14:textId="77777777" w:rsidR="00603B1B" w:rsidRPr="00A13FB2" w:rsidRDefault="00603B1B" w:rsidP="000A7472">
      <w:pPr>
        <w:ind w:right="360"/>
        <w:rPr>
          <w:sz w:val="24"/>
          <w:szCs w:val="24"/>
        </w:rPr>
      </w:pPr>
    </w:p>
    <w:p w14:paraId="0098FC5E" w14:textId="77777777" w:rsidR="00E8705B" w:rsidRDefault="00E8705B" w:rsidP="0002571B">
      <w:pPr>
        <w:ind w:left="180" w:right="360"/>
        <w:jc w:val="right"/>
        <w:rPr>
          <w:sz w:val="24"/>
          <w:szCs w:val="24"/>
        </w:rPr>
      </w:pPr>
    </w:p>
    <w:sectPr w:rsidR="00E8705B" w:rsidSect="00A13FB2">
      <w:headerReference w:type="default" r:id="rId8"/>
      <w:pgSz w:w="12240" w:h="15840"/>
      <w:pgMar w:top="2250" w:right="720" w:bottom="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E494" w14:textId="77777777" w:rsidR="005A4498" w:rsidRDefault="005A4498" w:rsidP="007C6B50">
      <w:r>
        <w:separator/>
      </w:r>
    </w:p>
  </w:endnote>
  <w:endnote w:type="continuationSeparator" w:id="0">
    <w:p w14:paraId="48EFF72C" w14:textId="77777777" w:rsidR="005A4498" w:rsidRDefault="005A4498" w:rsidP="007C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2A55" w14:textId="77777777" w:rsidR="005A4498" w:rsidRDefault="005A4498" w:rsidP="007C6B50">
      <w:r>
        <w:separator/>
      </w:r>
    </w:p>
  </w:footnote>
  <w:footnote w:type="continuationSeparator" w:id="0">
    <w:p w14:paraId="09CB93FC" w14:textId="77777777" w:rsidR="005A4498" w:rsidRDefault="005A4498" w:rsidP="007C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7F0E" w14:textId="77777777" w:rsidR="00A13FB2" w:rsidRDefault="00895977">
    <w:pPr>
      <w:pStyle w:val="Header"/>
    </w:pPr>
    <w:r>
      <w:rPr>
        <w:noProof/>
      </w:rPr>
      <mc:AlternateContent>
        <mc:Choice Requires="wps">
          <w:drawing>
            <wp:anchor distT="0" distB="0" distL="114300" distR="114300" simplePos="0" relativeHeight="251658240" behindDoc="0" locked="0" layoutInCell="1" allowOverlap="1" wp14:anchorId="5B5BEB68" wp14:editId="7062DE5A">
              <wp:simplePos x="0" y="0"/>
              <wp:positionH relativeFrom="column">
                <wp:posOffset>4240530</wp:posOffset>
              </wp:positionH>
              <wp:positionV relativeFrom="paragraph">
                <wp:posOffset>19050</wp:posOffset>
              </wp:positionV>
              <wp:extent cx="2613025" cy="885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A0B4C" w14:textId="77777777" w:rsidR="00A13FB2" w:rsidRPr="00155B9A" w:rsidRDefault="00A13FB2" w:rsidP="00A13FB2">
                          <w:pPr>
                            <w:jc w:val="right"/>
                            <w:rPr>
                              <w:rFonts w:ascii="Garamond" w:hAnsi="Garamond"/>
                              <w:color w:val="2464A5"/>
                              <w:sz w:val="4"/>
                              <w:szCs w:val="4"/>
                            </w:rPr>
                          </w:pPr>
                        </w:p>
                        <w:p w14:paraId="0D00601E" w14:textId="77777777" w:rsidR="00A13FB2" w:rsidRPr="00A339C3" w:rsidRDefault="00A13FB2" w:rsidP="00A13FB2">
                          <w:pPr>
                            <w:jc w:val="right"/>
                            <w:rPr>
                              <w:rFonts w:ascii="Garamond" w:hAnsi="Garamond"/>
                              <w:color w:val="2464A5"/>
                              <w:sz w:val="19"/>
                              <w:szCs w:val="19"/>
                            </w:rPr>
                          </w:pPr>
                          <w:r>
                            <w:rPr>
                              <w:rFonts w:ascii="Garamond" w:hAnsi="Garamond"/>
                              <w:color w:val="2464A5"/>
                              <w:sz w:val="19"/>
                              <w:szCs w:val="19"/>
                            </w:rPr>
                            <w:t>Ph</w:t>
                          </w:r>
                          <w:r w:rsidRPr="00A339C3">
                            <w:rPr>
                              <w:rFonts w:ascii="Garamond" w:hAnsi="Garamond"/>
                              <w:color w:val="2464A5"/>
                              <w:sz w:val="19"/>
                              <w:szCs w:val="19"/>
                            </w:rPr>
                            <w:t>: 801-961-</w:t>
                          </w:r>
                          <w:proofErr w:type="gramStart"/>
                          <w:r w:rsidRPr="00A339C3">
                            <w:rPr>
                              <w:rFonts w:ascii="Garamond" w:hAnsi="Garamond"/>
                              <w:color w:val="2464A5"/>
                              <w:sz w:val="19"/>
                              <w:szCs w:val="19"/>
                            </w:rPr>
                            <w:t>8622  Fax</w:t>
                          </w:r>
                          <w:proofErr w:type="gramEnd"/>
                          <w:r w:rsidRPr="00A339C3">
                            <w:rPr>
                              <w:rFonts w:ascii="Garamond" w:hAnsi="Garamond"/>
                              <w:color w:val="2464A5"/>
                              <w:sz w:val="19"/>
                              <w:szCs w:val="19"/>
                            </w:rPr>
                            <w:t>: 801-961-8633</w:t>
                          </w:r>
                          <w:r>
                            <w:rPr>
                              <w:rFonts w:ascii="Garamond" w:hAnsi="Garamond"/>
                              <w:color w:val="2464A5"/>
                              <w:sz w:val="19"/>
                              <w:szCs w:val="19"/>
                            </w:rPr>
                            <w:t>, TTY: 711</w:t>
                          </w:r>
                        </w:p>
                        <w:p w14:paraId="62741BE3" w14:textId="77777777" w:rsidR="00A13FB2" w:rsidRPr="00A339C3" w:rsidRDefault="00A13FB2" w:rsidP="00A13FB2">
                          <w:pPr>
                            <w:jc w:val="right"/>
                            <w:rPr>
                              <w:rFonts w:ascii="Garamond" w:hAnsi="Garamond"/>
                              <w:color w:val="2464A5"/>
                              <w:sz w:val="19"/>
                              <w:szCs w:val="19"/>
                            </w:rPr>
                          </w:pPr>
                          <w:r w:rsidRPr="00A339C3">
                            <w:rPr>
                              <w:rFonts w:ascii="Garamond" w:hAnsi="Garamond"/>
                              <w:color w:val="2464A5"/>
                              <w:sz w:val="19"/>
                              <w:szCs w:val="19"/>
                            </w:rPr>
                            <w:t>Mailing: P.O. Box 996, SLC, UT 84110-0996</w:t>
                          </w:r>
                        </w:p>
                        <w:p w14:paraId="1B5ECE20" w14:textId="77777777" w:rsidR="00A13FB2" w:rsidRDefault="00A13FB2" w:rsidP="00A13FB2">
                          <w:pPr>
                            <w:jc w:val="right"/>
                            <w:rPr>
                              <w:rFonts w:ascii="Garamond" w:hAnsi="Garamond"/>
                              <w:color w:val="2464A5"/>
                              <w:sz w:val="19"/>
                              <w:szCs w:val="19"/>
                            </w:rPr>
                          </w:pPr>
                          <w:r w:rsidRPr="00A339C3">
                            <w:rPr>
                              <w:rFonts w:ascii="Garamond" w:hAnsi="Garamond"/>
                              <w:color w:val="2464A5"/>
                              <w:sz w:val="19"/>
                              <w:szCs w:val="19"/>
                            </w:rPr>
                            <w:t>Day Center: 814 W. 800 S. SLC, UT 84104</w:t>
                          </w:r>
                        </w:p>
                        <w:p w14:paraId="1F16625E" w14:textId="77777777" w:rsidR="00A13FB2" w:rsidRDefault="00A13FB2" w:rsidP="00A13FB2">
                          <w:pPr>
                            <w:jc w:val="right"/>
                            <w:rPr>
                              <w:rFonts w:ascii="Garamond" w:hAnsi="Garamond"/>
                              <w:color w:val="2464A5"/>
                              <w:sz w:val="19"/>
                              <w:szCs w:val="19"/>
                            </w:rPr>
                          </w:pPr>
                          <w:r>
                            <w:rPr>
                              <w:rFonts w:ascii="Garamond" w:hAnsi="Garamond"/>
                              <w:color w:val="2464A5"/>
                              <w:sz w:val="19"/>
                              <w:szCs w:val="19"/>
                            </w:rPr>
                            <w:t>Registered 501(c)(3) since 1995</w:t>
                          </w:r>
                        </w:p>
                        <w:p w14:paraId="38C8613A" w14:textId="77777777" w:rsidR="00A13FB2" w:rsidRPr="00A339C3" w:rsidRDefault="00A13FB2" w:rsidP="00A13FB2">
                          <w:pPr>
                            <w:jc w:val="right"/>
                            <w:rPr>
                              <w:rFonts w:ascii="Garamond" w:hAnsi="Garamond"/>
                              <w:color w:val="2464A5"/>
                              <w:sz w:val="19"/>
                              <w:szCs w:val="19"/>
                            </w:rPr>
                          </w:pPr>
                          <w:r w:rsidRPr="00A339C3">
                            <w:rPr>
                              <w:rFonts w:ascii="Garamond" w:hAnsi="Garamond"/>
                              <w:color w:val="2464A5"/>
                              <w:sz w:val="19"/>
                              <w:szCs w:val="19"/>
                            </w:rPr>
                            <w:t>Website: www.fpsl.org</w:t>
                          </w:r>
                        </w:p>
                        <w:p w14:paraId="7A46C6EF" w14:textId="77777777" w:rsidR="00A13FB2" w:rsidRDefault="00A13FB2" w:rsidP="00A13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BEB68" id="_x0000_t202" coordsize="21600,21600" o:spt="202" path="m,l,21600r21600,l21600,xe">
              <v:stroke joinstyle="miter"/>
              <v:path gradientshapeok="t" o:connecttype="rect"/>
            </v:shapetype>
            <v:shape id="Text Box 2" o:spid="_x0000_s1026" type="#_x0000_t202" style="position:absolute;margin-left:333.9pt;margin-top:1.5pt;width:205.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h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" filled="f" stroked="f">
              <v:textbox>
                <w:txbxContent>
                  <w:p w14:paraId="692A0B4C" w14:textId="77777777" w:rsidR="00A13FB2" w:rsidRPr="00155B9A" w:rsidRDefault="00A13FB2" w:rsidP="00A13FB2">
                    <w:pPr>
                      <w:jc w:val="right"/>
                      <w:rPr>
                        <w:rFonts w:ascii="Garamond" w:hAnsi="Garamond"/>
                        <w:color w:val="2464A5"/>
                        <w:sz w:val="4"/>
                        <w:szCs w:val="4"/>
                      </w:rPr>
                    </w:pPr>
                  </w:p>
                  <w:p w14:paraId="0D00601E" w14:textId="77777777" w:rsidR="00A13FB2" w:rsidRPr="00A339C3" w:rsidRDefault="00A13FB2" w:rsidP="00A13FB2">
                    <w:pPr>
                      <w:jc w:val="right"/>
                      <w:rPr>
                        <w:rFonts w:ascii="Garamond" w:hAnsi="Garamond"/>
                        <w:color w:val="2464A5"/>
                        <w:sz w:val="19"/>
                        <w:szCs w:val="19"/>
                      </w:rPr>
                    </w:pPr>
                    <w:r>
                      <w:rPr>
                        <w:rFonts w:ascii="Garamond" w:hAnsi="Garamond"/>
                        <w:color w:val="2464A5"/>
                        <w:sz w:val="19"/>
                        <w:szCs w:val="19"/>
                      </w:rPr>
                      <w:t>Ph</w:t>
                    </w:r>
                    <w:r w:rsidRPr="00A339C3">
                      <w:rPr>
                        <w:rFonts w:ascii="Garamond" w:hAnsi="Garamond"/>
                        <w:color w:val="2464A5"/>
                        <w:sz w:val="19"/>
                        <w:szCs w:val="19"/>
                      </w:rPr>
                      <w:t>: 801-961-</w:t>
                    </w:r>
                    <w:proofErr w:type="gramStart"/>
                    <w:r w:rsidRPr="00A339C3">
                      <w:rPr>
                        <w:rFonts w:ascii="Garamond" w:hAnsi="Garamond"/>
                        <w:color w:val="2464A5"/>
                        <w:sz w:val="19"/>
                        <w:szCs w:val="19"/>
                      </w:rPr>
                      <w:t>8622  Fax</w:t>
                    </w:r>
                    <w:proofErr w:type="gramEnd"/>
                    <w:r w:rsidRPr="00A339C3">
                      <w:rPr>
                        <w:rFonts w:ascii="Garamond" w:hAnsi="Garamond"/>
                        <w:color w:val="2464A5"/>
                        <w:sz w:val="19"/>
                        <w:szCs w:val="19"/>
                      </w:rPr>
                      <w:t>: 801-961-8633</w:t>
                    </w:r>
                    <w:r>
                      <w:rPr>
                        <w:rFonts w:ascii="Garamond" w:hAnsi="Garamond"/>
                        <w:color w:val="2464A5"/>
                        <w:sz w:val="19"/>
                        <w:szCs w:val="19"/>
                      </w:rPr>
                      <w:t>, TTY: 711</w:t>
                    </w:r>
                  </w:p>
                  <w:p w14:paraId="62741BE3" w14:textId="77777777" w:rsidR="00A13FB2" w:rsidRPr="00A339C3" w:rsidRDefault="00A13FB2" w:rsidP="00A13FB2">
                    <w:pPr>
                      <w:jc w:val="right"/>
                      <w:rPr>
                        <w:rFonts w:ascii="Garamond" w:hAnsi="Garamond"/>
                        <w:color w:val="2464A5"/>
                        <w:sz w:val="19"/>
                        <w:szCs w:val="19"/>
                      </w:rPr>
                    </w:pPr>
                    <w:r w:rsidRPr="00A339C3">
                      <w:rPr>
                        <w:rFonts w:ascii="Garamond" w:hAnsi="Garamond"/>
                        <w:color w:val="2464A5"/>
                        <w:sz w:val="19"/>
                        <w:szCs w:val="19"/>
                      </w:rPr>
                      <w:t>Mailing: P.O. Box 996, SLC, UT 84110-0996</w:t>
                    </w:r>
                  </w:p>
                  <w:p w14:paraId="1B5ECE20" w14:textId="77777777" w:rsidR="00A13FB2" w:rsidRDefault="00A13FB2" w:rsidP="00A13FB2">
                    <w:pPr>
                      <w:jc w:val="right"/>
                      <w:rPr>
                        <w:rFonts w:ascii="Garamond" w:hAnsi="Garamond"/>
                        <w:color w:val="2464A5"/>
                        <w:sz w:val="19"/>
                        <w:szCs w:val="19"/>
                      </w:rPr>
                    </w:pPr>
                    <w:r w:rsidRPr="00A339C3">
                      <w:rPr>
                        <w:rFonts w:ascii="Garamond" w:hAnsi="Garamond"/>
                        <w:color w:val="2464A5"/>
                        <w:sz w:val="19"/>
                        <w:szCs w:val="19"/>
                      </w:rPr>
                      <w:t>Day Center: 814 W. 800 S. SLC, UT 84104</w:t>
                    </w:r>
                  </w:p>
                  <w:p w14:paraId="1F16625E" w14:textId="77777777" w:rsidR="00A13FB2" w:rsidRDefault="00A13FB2" w:rsidP="00A13FB2">
                    <w:pPr>
                      <w:jc w:val="right"/>
                      <w:rPr>
                        <w:rFonts w:ascii="Garamond" w:hAnsi="Garamond"/>
                        <w:color w:val="2464A5"/>
                        <w:sz w:val="19"/>
                        <w:szCs w:val="19"/>
                      </w:rPr>
                    </w:pPr>
                    <w:r>
                      <w:rPr>
                        <w:rFonts w:ascii="Garamond" w:hAnsi="Garamond"/>
                        <w:color w:val="2464A5"/>
                        <w:sz w:val="19"/>
                        <w:szCs w:val="19"/>
                      </w:rPr>
                      <w:t>Registered 501(c)(3) since 1995</w:t>
                    </w:r>
                  </w:p>
                  <w:p w14:paraId="38C8613A" w14:textId="77777777" w:rsidR="00A13FB2" w:rsidRPr="00A339C3" w:rsidRDefault="00A13FB2" w:rsidP="00A13FB2">
                    <w:pPr>
                      <w:jc w:val="right"/>
                      <w:rPr>
                        <w:rFonts w:ascii="Garamond" w:hAnsi="Garamond"/>
                        <w:color w:val="2464A5"/>
                        <w:sz w:val="19"/>
                        <w:szCs w:val="19"/>
                      </w:rPr>
                    </w:pPr>
                    <w:r w:rsidRPr="00A339C3">
                      <w:rPr>
                        <w:rFonts w:ascii="Garamond" w:hAnsi="Garamond"/>
                        <w:color w:val="2464A5"/>
                        <w:sz w:val="19"/>
                        <w:szCs w:val="19"/>
                      </w:rPr>
                      <w:t>Website: www.fpsl.org</w:t>
                    </w:r>
                  </w:p>
                  <w:p w14:paraId="7A46C6EF" w14:textId="77777777" w:rsidR="00A13FB2" w:rsidRDefault="00A13FB2" w:rsidP="00A13FB2"/>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BF92047" wp14:editId="11E66FB8">
              <wp:simplePos x="0" y="0"/>
              <wp:positionH relativeFrom="column">
                <wp:posOffset>10795</wp:posOffset>
              </wp:positionH>
              <wp:positionV relativeFrom="paragraph">
                <wp:posOffset>876300</wp:posOffset>
              </wp:positionV>
              <wp:extent cx="681228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22225">
                        <a:solidFill>
                          <a:srgbClr val="F09D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32F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9pt" to="53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KFFQIAACk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" strokecolor="#f09d22" strokeweight="1.75pt"/>
          </w:pict>
        </mc:Fallback>
      </mc:AlternateContent>
    </w:r>
    <w:r>
      <w:rPr>
        <w:noProof/>
      </w:rPr>
      <mc:AlternateContent>
        <mc:Choice Requires="wps">
          <w:drawing>
            <wp:anchor distT="0" distB="0" distL="114300" distR="114300" simplePos="0" relativeHeight="251659264" behindDoc="1" locked="0" layoutInCell="1" allowOverlap="1" wp14:anchorId="2F2E474A" wp14:editId="1D71A2FF">
              <wp:simplePos x="0" y="0"/>
              <wp:positionH relativeFrom="column">
                <wp:posOffset>676275</wp:posOffset>
              </wp:positionH>
              <wp:positionV relativeFrom="paragraph">
                <wp:posOffset>-95250</wp:posOffset>
              </wp:positionV>
              <wp:extent cx="2181225" cy="904875"/>
              <wp:effectExtent l="0" t="0" r="0" b="0"/>
              <wp:wrapTight wrapText="bothSides">
                <wp:wrapPolygon edited="0">
                  <wp:start x="0" y="0"/>
                  <wp:lineTo x="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2750" w14:textId="77777777" w:rsidR="00A13FB2" w:rsidRPr="00704066" w:rsidRDefault="00A13FB2" w:rsidP="00A13FB2">
                          <w:pPr>
                            <w:rPr>
                              <w:rFonts w:ascii="Garamond" w:hAnsi="Garamond"/>
                              <w:b/>
                              <w:color w:val="2464A5"/>
                              <w:sz w:val="32"/>
                              <w:szCs w:val="32"/>
                            </w:rPr>
                          </w:pPr>
                          <w:r w:rsidRPr="00704066">
                            <w:rPr>
                              <w:rFonts w:ascii="Garamond" w:hAnsi="Garamond"/>
                              <w:b/>
                              <w:color w:val="2464A5"/>
                              <w:sz w:val="36"/>
                              <w:szCs w:val="36"/>
                            </w:rPr>
                            <w:t>Family Promise</w:t>
                          </w:r>
                          <w:r w:rsidRPr="00704066">
                            <w:rPr>
                              <w:rFonts w:ascii="Garamond" w:hAnsi="Garamond"/>
                              <w:b/>
                              <w:color w:val="2464A5"/>
                              <w:sz w:val="16"/>
                              <w:szCs w:val="16"/>
                            </w:rPr>
                            <w:t>®</w:t>
                          </w:r>
                        </w:p>
                        <w:p w14:paraId="0BEAF864" w14:textId="77777777" w:rsidR="00A13FB2" w:rsidRPr="00704066" w:rsidRDefault="00A13FB2" w:rsidP="00A13FB2">
                          <w:pPr>
                            <w:rPr>
                              <w:rFonts w:ascii="Garamond" w:hAnsi="Garamond"/>
                              <w:b/>
                              <w:color w:val="2464A5"/>
                              <w:sz w:val="36"/>
                              <w:szCs w:val="36"/>
                            </w:rPr>
                          </w:pPr>
                          <w:r w:rsidRPr="00704066">
                            <w:rPr>
                              <w:rFonts w:ascii="Garamond" w:hAnsi="Garamond"/>
                              <w:b/>
                              <w:color w:val="2464A5"/>
                              <w:sz w:val="36"/>
                              <w:szCs w:val="36"/>
                            </w:rPr>
                            <w:t>Salt Lake</w:t>
                          </w:r>
                        </w:p>
                        <w:p w14:paraId="5047BD03" w14:textId="77777777" w:rsidR="00A13FB2" w:rsidRPr="006B6D43" w:rsidRDefault="00A13FB2" w:rsidP="00A13FB2">
                          <w:pPr>
                            <w:rPr>
                              <w:rFonts w:ascii="Garamond" w:hAnsi="Garamond"/>
                              <w:color w:val="2464A5"/>
                              <w:sz w:val="4"/>
                              <w:szCs w:val="4"/>
                            </w:rPr>
                          </w:pPr>
                        </w:p>
                        <w:p w14:paraId="6B2B0E21" w14:textId="77777777" w:rsidR="00A13FB2" w:rsidRDefault="00A13FB2" w:rsidP="00A13FB2">
                          <w:pPr>
                            <w:rPr>
                              <w:rFonts w:ascii="Garamond" w:hAnsi="Garamond"/>
                              <w:color w:val="2464A5"/>
                              <w:sz w:val="19"/>
                              <w:szCs w:val="19"/>
                            </w:rPr>
                          </w:pPr>
                          <w:r>
                            <w:rPr>
                              <w:rFonts w:ascii="Garamond" w:hAnsi="Garamond"/>
                              <w:color w:val="2464A5"/>
                              <w:sz w:val="19"/>
                              <w:szCs w:val="19"/>
                            </w:rPr>
                            <w:t>An Interfaith Alliance Helping H</w:t>
                          </w:r>
                          <w:r w:rsidRPr="00A339C3">
                            <w:rPr>
                              <w:rFonts w:ascii="Garamond" w:hAnsi="Garamond"/>
                              <w:color w:val="2464A5"/>
                              <w:sz w:val="19"/>
                              <w:szCs w:val="19"/>
                            </w:rPr>
                            <w:t xml:space="preserve">omeless </w:t>
                          </w:r>
                        </w:p>
                        <w:p w14:paraId="6DC9F35C" w14:textId="77777777" w:rsidR="00A13FB2" w:rsidRPr="00A339C3" w:rsidRDefault="00A13FB2" w:rsidP="00A13FB2">
                          <w:pPr>
                            <w:rPr>
                              <w:rFonts w:ascii="Garamond" w:hAnsi="Garamond"/>
                              <w:color w:val="2464A5"/>
                              <w:sz w:val="19"/>
                              <w:szCs w:val="19"/>
                            </w:rPr>
                          </w:pPr>
                          <w:r>
                            <w:rPr>
                              <w:rFonts w:ascii="Garamond" w:hAnsi="Garamond"/>
                              <w:color w:val="2464A5"/>
                              <w:sz w:val="19"/>
                              <w:szCs w:val="19"/>
                            </w:rPr>
                            <w:t>Families A</w:t>
                          </w:r>
                          <w:r w:rsidRPr="00A339C3">
                            <w:rPr>
                              <w:rFonts w:ascii="Garamond" w:hAnsi="Garamond"/>
                              <w:color w:val="2464A5"/>
                              <w:sz w:val="19"/>
                              <w:szCs w:val="19"/>
                            </w:rPr>
                            <w:t>c</w:t>
                          </w:r>
                          <w:r>
                            <w:rPr>
                              <w:rFonts w:ascii="Garamond" w:hAnsi="Garamond"/>
                              <w:color w:val="2464A5"/>
                              <w:sz w:val="19"/>
                              <w:szCs w:val="19"/>
                            </w:rPr>
                            <w:t>hieve Lasting Self-Sufficiency</w:t>
                          </w:r>
                        </w:p>
                        <w:p w14:paraId="7789F57F" w14:textId="77777777" w:rsidR="00A13FB2" w:rsidRDefault="00A13FB2" w:rsidP="00A13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474A" id="Text Box 3" o:spid="_x0000_s1027" type="#_x0000_t202" style="position:absolute;margin-left:53.25pt;margin-top:-7.5pt;width:171.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oC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" filled="f" stroked="f">
              <v:textbox>
                <w:txbxContent>
                  <w:p w14:paraId="33422750" w14:textId="77777777" w:rsidR="00A13FB2" w:rsidRPr="00704066" w:rsidRDefault="00A13FB2" w:rsidP="00A13FB2">
                    <w:pPr>
                      <w:rPr>
                        <w:rFonts w:ascii="Garamond" w:hAnsi="Garamond"/>
                        <w:b/>
                        <w:color w:val="2464A5"/>
                        <w:sz w:val="32"/>
                        <w:szCs w:val="32"/>
                      </w:rPr>
                    </w:pPr>
                    <w:r w:rsidRPr="00704066">
                      <w:rPr>
                        <w:rFonts w:ascii="Garamond" w:hAnsi="Garamond"/>
                        <w:b/>
                        <w:color w:val="2464A5"/>
                        <w:sz w:val="36"/>
                        <w:szCs w:val="36"/>
                      </w:rPr>
                      <w:t>Family Promise</w:t>
                    </w:r>
                    <w:r w:rsidRPr="00704066">
                      <w:rPr>
                        <w:rFonts w:ascii="Garamond" w:hAnsi="Garamond"/>
                        <w:b/>
                        <w:color w:val="2464A5"/>
                        <w:sz w:val="16"/>
                        <w:szCs w:val="16"/>
                      </w:rPr>
                      <w:t>®</w:t>
                    </w:r>
                  </w:p>
                  <w:p w14:paraId="0BEAF864" w14:textId="77777777" w:rsidR="00A13FB2" w:rsidRPr="00704066" w:rsidRDefault="00A13FB2" w:rsidP="00A13FB2">
                    <w:pPr>
                      <w:rPr>
                        <w:rFonts w:ascii="Garamond" w:hAnsi="Garamond"/>
                        <w:b/>
                        <w:color w:val="2464A5"/>
                        <w:sz w:val="36"/>
                        <w:szCs w:val="36"/>
                      </w:rPr>
                    </w:pPr>
                    <w:r w:rsidRPr="00704066">
                      <w:rPr>
                        <w:rFonts w:ascii="Garamond" w:hAnsi="Garamond"/>
                        <w:b/>
                        <w:color w:val="2464A5"/>
                        <w:sz w:val="36"/>
                        <w:szCs w:val="36"/>
                      </w:rPr>
                      <w:t>Salt Lake</w:t>
                    </w:r>
                  </w:p>
                  <w:p w14:paraId="5047BD03" w14:textId="77777777" w:rsidR="00A13FB2" w:rsidRPr="006B6D43" w:rsidRDefault="00A13FB2" w:rsidP="00A13FB2">
                    <w:pPr>
                      <w:rPr>
                        <w:rFonts w:ascii="Garamond" w:hAnsi="Garamond"/>
                        <w:color w:val="2464A5"/>
                        <w:sz w:val="4"/>
                        <w:szCs w:val="4"/>
                      </w:rPr>
                    </w:pPr>
                  </w:p>
                  <w:p w14:paraId="6B2B0E21" w14:textId="77777777" w:rsidR="00A13FB2" w:rsidRDefault="00A13FB2" w:rsidP="00A13FB2">
                    <w:pPr>
                      <w:rPr>
                        <w:rFonts w:ascii="Garamond" w:hAnsi="Garamond"/>
                        <w:color w:val="2464A5"/>
                        <w:sz w:val="19"/>
                        <w:szCs w:val="19"/>
                      </w:rPr>
                    </w:pPr>
                    <w:r>
                      <w:rPr>
                        <w:rFonts w:ascii="Garamond" w:hAnsi="Garamond"/>
                        <w:color w:val="2464A5"/>
                        <w:sz w:val="19"/>
                        <w:szCs w:val="19"/>
                      </w:rPr>
                      <w:t>An Interfaith Alliance Helping H</w:t>
                    </w:r>
                    <w:r w:rsidRPr="00A339C3">
                      <w:rPr>
                        <w:rFonts w:ascii="Garamond" w:hAnsi="Garamond"/>
                        <w:color w:val="2464A5"/>
                        <w:sz w:val="19"/>
                        <w:szCs w:val="19"/>
                      </w:rPr>
                      <w:t xml:space="preserve">omeless </w:t>
                    </w:r>
                  </w:p>
                  <w:p w14:paraId="6DC9F35C" w14:textId="77777777" w:rsidR="00A13FB2" w:rsidRPr="00A339C3" w:rsidRDefault="00A13FB2" w:rsidP="00A13FB2">
                    <w:pPr>
                      <w:rPr>
                        <w:rFonts w:ascii="Garamond" w:hAnsi="Garamond"/>
                        <w:color w:val="2464A5"/>
                        <w:sz w:val="19"/>
                        <w:szCs w:val="19"/>
                      </w:rPr>
                    </w:pPr>
                    <w:r>
                      <w:rPr>
                        <w:rFonts w:ascii="Garamond" w:hAnsi="Garamond"/>
                        <w:color w:val="2464A5"/>
                        <w:sz w:val="19"/>
                        <w:szCs w:val="19"/>
                      </w:rPr>
                      <w:t>Families A</w:t>
                    </w:r>
                    <w:r w:rsidRPr="00A339C3">
                      <w:rPr>
                        <w:rFonts w:ascii="Garamond" w:hAnsi="Garamond"/>
                        <w:color w:val="2464A5"/>
                        <w:sz w:val="19"/>
                        <w:szCs w:val="19"/>
                      </w:rPr>
                      <w:t>c</w:t>
                    </w:r>
                    <w:r>
                      <w:rPr>
                        <w:rFonts w:ascii="Garamond" w:hAnsi="Garamond"/>
                        <w:color w:val="2464A5"/>
                        <w:sz w:val="19"/>
                        <w:szCs w:val="19"/>
                      </w:rPr>
                      <w:t>hieve Lasting Self-Sufficiency</w:t>
                    </w:r>
                  </w:p>
                  <w:p w14:paraId="7789F57F" w14:textId="77777777" w:rsidR="00A13FB2" w:rsidRDefault="00A13FB2" w:rsidP="00A13FB2"/>
                </w:txbxContent>
              </v:textbox>
              <w10:wrap type="tight"/>
            </v:shape>
          </w:pict>
        </mc:Fallback>
      </mc:AlternateContent>
    </w:r>
    <w:r>
      <w:rPr>
        <w:noProof/>
      </w:rPr>
      <w:drawing>
        <wp:anchor distT="0" distB="0" distL="114300" distR="114300" simplePos="0" relativeHeight="251656192" behindDoc="1" locked="0" layoutInCell="1" allowOverlap="1" wp14:anchorId="2B86E48F" wp14:editId="70FB0635">
          <wp:simplePos x="0" y="0"/>
          <wp:positionH relativeFrom="column">
            <wp:posOffset>54610</wp:posOffset>
          </wp:positionH>
          <wp:positionV relativeFrom="paragraph">
            <wp:posOffset>-333375</wp:posOffset>
          </wp:positionV>
          <wp:extent cx="824865" cy="1076325"/>
          <wp:effectExtent l="0" t="0" r="0" b="9525"/>
          <wp:wrapTight wrapText="bothSides">
            <wp:wrapPolygon edited="0">
              <wp:start x="0" y="0"/>
              <wp:lineTo x="0" y="21409"/>
              <wp:lineTo x="20952" y="21409"/>
              <wp:lineTo x="20952" y="0"/>
              <wp:lineTo x="0" y="0"/>
            </wp:wrapPolygon>
          </wp:wrapTight>
          <wp:docPr id="4" name="Picture 4" descr="FPSL Logo, Color,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SL Logo, Color, 6-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291"/>
    <w:multiLevelType w:val="hybridMultilevel"/>
    <w:tmpl w:val="EB803E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EDD7F06"/>
    <w:multiLevelType w:val="hybridMultilevel"/>
    <w:tmpl w:val="CD64F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DE1F5A"/>
    <w:multiLevelType w:val="hybridMultilevel"/>
    <w:tmpl w:val="E7BE03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A97705"/>
    <w:multiLevelType w:val="hybridMultilevel"/>
    <w:tmpl w:val="B38A6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3E27A75"/>
    <w:multiLevelType w:val="hybridMultilevel"/>
    <w:tmpl w:val="4AE21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36E3B"/>
    <w:multiLevelType w:val="hybridMultilevel"/>
    <w:tmpl w:val="5434E6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9EB702E"/>
    <w:multiLevelType w:val="hybridMultilevel"/>
    <w:tmpl w:val="E5D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colormru v:ext="edit" colors="#2464a5,#f09d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1B"/>
    <w:rsid w:val="000069E6"/>
    <w:rsid w:val="00011E23"/>
    <w:rsid w:val="0002571B"/>
    <w:rsid w:val="00032968"/>
    <w:rsid w:val="00034424"/>
    <w:rsid w:val="00050C99"/>
    <w:rsid w:val="000542AA"/>
    <w:rsid w:val="000651E0"/>
    <w:rsid w:val="00072849"/>
    <w:rsid w:val="0008324D"/>
    <w:rsid w:val="00084F48"/>
    <w:rsid w:val="00092A52"/>
    <w:rsid w:val="000A1D28"/>
    <w:rsid w:val="000A7472"/>
    <w:rsid w:val="000B040F"/>
    <w:rsid w:val="000F25F4"/>
    <w:rsid w:val="000F4B47"/>
    <w:rsid w:val="00140D15"/>
    <w:rsid w:val="00154D0E"/>
    <w:rsid w:val="00155B9A"/>
    <w:rsid w:val="00161179"/>
    <w:rsid w:val="00162E0A"/>
    <w:rsid w:val="001A04A8"/>
    <w:rsid w:val="001A4D82"/>
    <w:rsid w:val="001C64E8"/>
    <w:rsid w:val="001D067D"/>
    <w:rsid w:val="001D4BA8"/>
    <w:rsid w:val="001F7778"/>
    <w:rsid w:val="00225AE2"/>
    <w:rsid w:val="00227D6F"/>
    <w:rsid w:val="00273696"/>
    <w:rsid w:val="00286238"/>
    <w:rsid w:val="002B5BAE"/>
    <w:rsid w:val="002B762A"/>
    <w:rsid w:val="002C5261"/>
    <w:rsid w:val="002D6A95"/>
    <w:rsid w:val="00302D31"/>
    <w:rsid w:val="00305753"/>
    <w:rsid w:val="00312953"/>
    <w:rsid w:val="00337D29"/>
    <w:rsid w:val="00360C1A"/>
    <w:rsid w:val="00376BC2"/>
    <w:rsid w:val="00394ACB"/>
    <w:rsid w:val="003B03F1"/>
    <w:rsid w:val="003D23FF"/>
    <w:rsid w:val="003E5709"/>
    <w:rsid w:val="003F3715"/>
    <w:rsid w:val="003F5B3E"/>
    <w:rsid w:val="003F6EEE"/>
    <w:rsid w:val="00405450"/>
    <w:rsid w:val="00412B49"/>
    <w:rsid w:val="0043700D"/>
    <w:rsid w:val="00446BA5"/>
    <w:rsid w:val="00480B66"/>
    <w:rsid w:val="00485D37"/>
    <w:rsid w:val="0049022C"/>
    <w:rsid w:val="0049550F"/>
    <w:rsid w:val="0049684C"/>
    <w:rsid w:val="004A41FE"/>
    <w:rsid w:val="004C1CBD"/>
    <w:rsid w:val="004C625F"/>
    <w:rsid w:val="004D1E75"/>
    <w:rsid w:val="004D4A51"/>
    <w:rsid w:val="004E3565"/>
    <w:rsid w:val="004F1D06"/>
    <w:rsid w:val="004F6E35"/>
    <w:rsid w:val="005012A4"/>
    <w:rsid w:val="00507979"/>
    <w:rsid w:val="00540361"/>
    <w:rsid w:val="00544C86"/>
    <w:rsid w:val="0055513B"/>
    <w:rsid w:val="00566D14"/>
    <w:rsid w:val="0058256F"/>
    <w:rsid w:val="00587D06"/>
    <w:rsid w:val="005917E5"/>
    <w:rsid w:val="005A4498"/>
    <w:rsid w:val="005B79E0"/>
    <w:rsid w:val="005F4A68"/>
    <w:rsid w:val="00600C49"/>
    <w:rsid w:val="00603B1B"/>
    <w:rsid w:val="00613EDD"/>
    <w:rsid w:val="006163C9"/>
    <w:rsid w:val="00627763"/>
    <w:rsid w:val="0064392A"/>
    <w:rsid w:val="00664055"/>
    <w:rsid w:val="006955B9"/>
    <w:rsid w:val="006A26DD"/>
    <w:rsid w:val="006B6D43"/>
    <w:rsid w:val="006F64AB"/>
    <w:rsid w:val="00704066"/>
    <w:rsid w:val="00705985"/>
    <w:rsid w:val="007263CC"/>
    <w:rsid w:val="00736753"/>
    <w:rsid w:val="007632C4"/>
    <w:rsid w:val="0079441F"/>
    <w:rsid w:val="007B7BF6"/>
    <w:rsid w:val="007C6075"/>
    <w:rsid w:val="007C6B50"/>
    <w:rsid w:val="007C6DC3"/>
    <w:rsid w:val="007E5AC2"/>
    <w:rsid w:val="007F21DD"/>
    <w:rsid w:val="007F6424"/>
    <w:rsid w:val="008025FF"/>
    <w:rsid w:val="008450BC"/>
    <w:rsid w:val="00852EDA"/>
    <w:rsid w:val="00855B6B"/>
    <w:rsid w:val="0088778F"/>
    <w:rsid w:val="00895977"/>
    <w:rsid w:val="008A6067"/>
    <w:rsid w:val="008B3B68"/>
    <w:rsid w:val="008B7B6F"/>
    <w:rsid w:val="008D216F"/>
    <w:rsid w:val="008D22A7"/>
    <w:rsid w:val="008E19C7"/>
    <w:rsid w:val="008E253B"/>
    <w:rsid w:val="008E6B80"/>
    <w:rsid w:val="008F3530"/>
    <w:rsid w:val="008F7DFC"/>
    <w:rsid w:val="00920867"/>
    <w:rsid w:val="009249A3"/>
    <w:rsid w:val="009455D1"/>
    <w:rsid w:val="009807AF"/>
    <w:rsid w:val="0098131F"/>
    <w:rsid w:val="009903D7"/>
    <w:rsid w:val="00997A9B"/>
    <w:rsid w:val="009C0A8B"/>
    <w:rsid w:val="009C2825"/>
    <w:rsid w:val="009C7BEB"/>
    <w:rsid w:val="009D6B96"/>
    <w:rsid w:val="009F1364"/>
    <w:rsid w:val="00A13FB2"/>
    <w:rsid w:val="00A15185"/>
    <w:rsid w:val="00A22991"/>
    <w:rsid w:val="00A22E32"/>
    <w:rsid w:val="00A339C3"/>
    <w:rsid w:val="00A57709"/>
    <w:rsid w:val="00A61ABD"/>
    <w:rsid w:val="00A62206"/>
    <w:rsid w:val="00A669ED"/>
    <w:rsid w:val="00A74F02"/>
    <w:rsid w:val="00A83011"/>
    <w:rsid w:val="00A833E2"/>
    <w:rsid w:val="00A90EA6"/>
    <w:rsid w:val="00A9278C"/>
    <w:rsid w:val="00AA40C8"/>
    <w:rsid w:val="00AA4C59"/>
    <w:rsid w:val="00AC7FDC"/>
    <w:rsid w:val="00AE18AA"/>
    <w:rsid w:val="00AE48AB"/>
    <w:rsid w:val="00AE506D"/>
    <w:rsid w:val="00B04D91"/>
    <w:rsid w:val="00B05EAF"/>
    <w:rsid w:val="00B11B81"/>
    <w:rsid w:val="00B17654"/>
    <w:rsid w:val="00B27EF8"/>
    <w:rsid w:val="00B35771"/>
    <w:rsid w:val="00B40B28"/>
    <w:rsid w:val="00B53895"/>
    <w:rsid w:val="00B709F6"/>
    <w:rsid w:val="00B73504"/>
    <w:rsid w:val="00B805F1"/>
    <w:rsid w:val="00B83789"/>
    <w:rsid w:val="00BA57E1"/>
    <w:rsid w:val="00BA5F78"/>
    <w:rsid w:val="00BB4B09"/>
    <w:rsid w:val="00BC1D54"/>
    <w:rsid w:val="00BC48AA"/>
    <w:rsid w:val="00BD5576"/>
    <w:rsid w:val="00BF02B7"/>
    <w:rsid w:val="00BF5480"/>
    <w:rsid w:val="00C00578"/>
    <w:rsid w:val="00C05ADE"/>
    <w:rsid w:val="00C16092"/>
    <w:rsid w:val="00C83FA4"/>
    <w:rsid w:val="00C90589"/>
    <w:rsid w:val="00C96353"/>
    <w:rsid w:val="00CD189F"/>
    <w:rsid w:val="00CD2D25"/>
    <w:rsid w:val="00D02542"/>
    <w:rsid w:val="00D562E0"/>
    <w:rsid w:val="00D753C0"/>
    <w:rsid w:val="00D809D1"/>
    <w:rsid w:val="00D9741C"/>
    <w:rsid w:val="00DB3E8E"/>
    <w:rsid w:val="00DE2CA5"/>
    <w:rsid w:val="00DF2609"/>
    <w:rsid w:val="00DF5B54"/>
    <w:rsid w:val="00E1464F"/>
    <w:rsid w:val="00E31FE8"/>
    <w:rsid w:val="00E73B34"/>
    <w:rsid w:val="00E76586"/>
    <w:rsid w:val="00E8705B"/>
    <w:rsid w:val="00EA7251"/>
    <w:rsid w:val="00EB5298"/>
    <w:rsid w:val="00EB7174"/>
    <w:rsid w:val="00EB727B"/>
    <w:rsid w:val="00EE1C77"/>
    <w:rsid w:val="00EE34C3"/>
    <w:rsid w:val="00EE4E35"/>
    <w:rsid w:val="00EF3E67"/>
    <w:rsid w:val="00EF58EB"/>
    <w:rsid w:val="00F106F8"/>
    <w:rsid w:val="00F11F54"/>
    <w:rsid w:val="00F21066"/>
    <w:rsid w:val="00F27666"/>
    <w:rsid w:val="00F324E2"/>
    <w:rsid w:val="00F333A4"/>
    <w:rsid w:val="00F3341E"/>
    <w:rsid w:val="00F37312"/>
    <w:rsid w:val="00F5159D"/>
    <w:rsid w:val="00F565A4"/>
    <w:rsid w:val="00F601CA"/>
    <w:rsid w:val="00F6798D"/>
    <w:rsid w:val="00F74136"/>
    <w:rsid w:val="00F90E27"/>
    <w:rsid w:val="00F943BF"/>
    <w:rsid w:val="00FA2267"/>
    <w:rsid w:val="00FA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2464a5,#f09d22"/>
    </o:shapedefaults>
    <o:shapelayout v:ext="edit">
      <o:idmap v:ext="edit" data="1"/>
    </o:shapelayout>
  </w:shapeDefaults>
  <w:decimalSymbol w:val="."/>
  <w:listSeparator w:val=","/>
  <w14:docId w14:val="3ADE86D8"/>
  <w15:chartTrackingRefBased/>
  <w15:docId w15:val="{3582632F-B052-41A5-BE5E-CD4DFAB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7C6B50"/>
    <w:pPr>
      <w:tabs>
        <w:tab w:val="center" w:pos="4680"/>
        <w:tab w:val="right" w:pos="9360"/>
      </w:tabs>
    </w:pPr>
  </w:style>
  <w:style w:type="character" w:customStyle="1" w:styleId="HeaderChar">
    <w:name w:val="Header Char"/>
    <w:basedOn w:val="DefaultParagraphFont"/>
    <w:link w:val="Header"/>
    <w:rsid w:val="007C6B50"/>
  </w:style>
  <w:style w:type="paragraph" w:styleId="Footer">
    <w:name w:val="footer"/>
    <w:basedOn w:val="Normal"/>
    <w:link w:val="FooterChar"/>
    <w:uiPriority w:val="99"/>
    <w:rsid w:val="007C6B50"/>
    <w:pPr>
      <w:tabs>
        <w:tab w:val="center" w:pos="4680"/>
        <w:tab w:val="right" w:pos="9360"/>
      </w:tabs>
    </w:pPr>
  </w:style>
  <w:style w:type="character" w:customStyle="1" w:styleId="FooterChar">
    <w:name w:val="Footer Char"/>
    <w:basedOn w:val="DefaultParagraphFont"/>
    <w:link w:val="Footer"/>
    <w:uiPriority w:val="99"/>
    <w:rsid w:val="007C6B50"/>
  </w:style>
  <w:style w:type="paragraph" w:styleId="BalloonText">
    <w:name w:val="Balloon Text"/>
    <w:basedOn w:val="Normal"/>
    <w:link w:val="BalloonTextChar"/>
    <w:rsid w:val="00AA4C59"/>
    <w:rPr>
      <w:rFonts w:ascii="Segoe UI" w:hAnsi="Segoe UI" w:cs="Segoe UI"/>
      <w:sz w:val="18"/>
      <w:szCs w:val="18"/>
    </w:rPr>
  </w:style>
  <w:style w:type="character" w:customStyle="1" w:styleId="BalloonTextChar">
    <w:name w:val="Balloon Text Char"/>
    <w:link w:val="BalloonText"/>
    <w:rsid w:val="00AA4C59"/>
    <w:rPr>
      <w:rFonts w:ascii="Segoe UI" w:hAnsi="Segoe UI" w:cs="Segoe UI"/>
      <w:sz w:val="18"/>
      <w:szCs w:val="18"/>
    </w:rPr>
  </w:style>
  <w:style w:type="character" w:styleId="UnresolvedMention">
    <w:name w:val="Unresolved Mention"/>
    <w:basedOn w:val="DefaultParagraphFont"/>
    <w:uiPriority w:val="99"/>
    <w:semiHidden/>
    <w:unhideWhenUsed/>
    <w:rsid w:val="000A74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26A8-F1A8-4323-9482-9B30C089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1262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 McQuillin</dc:creator>
  <cp:keywords/>
  <cp:lastModifiedBy>Alyssa York</cp:lastModifiedBy>
  <cp:revision>4</cp:revision>
  <cp:lastPrinted>2014-12-22T20:51:00Z</cp:lastPrinted>
  <dcterms:created xsi:type="dcterms:W3CDTF">2018-05-10T21:12:00Z</dcterms:created>
  <dcterms:modified xsi:type="dcterms:W3CDTF">2019-05-01T17:56:00Z</dcterms:modified>
</cp:coreProperties>
</file>